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010"/>
        <w:gridCol w:w="1935"/>
        <w:gridCol w:w="1831"/>
        <w:gridCol w:w="1320"/>
        <w:gridCol w:w="1491"/>
      </w:tblGrid>
      <w:tr w:rsidR="002C5494" w:rsidRPr="002C5494" w:rsidTr="00A5203A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TECHNIKUM FOTOTECHNICZNE na podbudowie 3-letniego gimnazjum</w:t>
            </w:r>
          </w:p>
        </w:tc>
      </w:tr>
      <w:tr w:rsidR="002C5494" w:rsidRPr="002C5494" w:rsidTr="00A5203A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podręczników stosowanych w roku 2021/2022</w:t>
            </w:r>
          </w:p>
        </w:tc>
      </w:tr>
      <w:tr w:rsidR="002C5494" w:rsidRPr="002C5494" w:rsidTr="00A5203A">
        <w:trPr>
          <w:trHeight w:val="300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26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</w:t>
            </w:r>
          </w:p>
        </w:tc>
      </w:tr>
      <w:tr w:rsidR="002C5494" w:rsidRPr="002C5494" w:rsidTr="00A5203A">
        <w:trPr>
          <w:trHeight w:val="315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01-044 Warszawa, ul. Spokojna 13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C5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kum Fototechniczne</w:t>
            </w:r>
          </w:p>
        </w:tc>
      </w:tr>
      <w:tr w:rsidR="002C5494" w:rsidRPr="002C5494" w:rsidTr="00A5203A">
        <w:trPr>
          <w:trHeight w:val="30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5494" w:rsidRPr="002C5494" w:rsidTr="00A5203A">
        <w:trPr>
          <w:trHeight w:val="9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dopuszczenia</w:t>
            </w:r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zgodny z wykazem </w:t>
            </w:r>
            <w:proofErr w:type="spellStart"/>
            <w:r w:rsidRPr="002C54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MEiN</w:t>
            </w:r>
            <w:proofErr w:type="spellEnd"/>
          </w:p>
        </w:tc>
      </w:tr>
      <w:tr w:rsidR="002C5494" w:rsidRPr="002C5494" w:rsidTr="00A5203A">
        <w:trPr>
          <w:trHeight w:val="1185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Kołodziń</w:t>
            </w:r>
            <w:bookmarkStart w:id="0" w:name="_GoBack"/>
            <w:bookmarkEnd w:id="0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 Kapiszewski J.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Etyka. Podręcznik dla szkół ponadgimnazjalnych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408/2011</w:t>
            </w:r>
          </w:p>
        </w:tc>
      </w:tr>
      <w:tr w:rsidR="002C5494" w:rsidRPr="002C5494" w:rsidTr="00A5203A">
        <w:trPr>
          <w:trHeight w:val="109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Kołodziński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 Kapiszewski J.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Etyka. Podręcznik dla szkół ponadgimnazjalnych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408/2011</w:t>
            </w:r>
          </w:p>
        </w:tc>
      </w:tr>
      <w:tr w:rsidR="002C5494" w:rsidRPr="002C5494" w:rsidTr="00A5203A">
        <w:trPr>
          <w:trHeight w:val="2070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Kay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S., Jones V.,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Brayshaw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D.,  Michałowski B.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Matura Focus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Student's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Podręcznik wieloletni </w:t>
            </w:r>
            <w:r w:rsidRPr="002C549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(poziom podręcznika zależny od poziomu stosowanego w II klasie)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Pearson Central Europe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672/3/2014/2015 lub  672/4/2015 lub 672/5/2016</w:t>
            </w:r>
          </w:p>
        </w:tc>
      </w:tr>
      <w:tr w:rsidR="002C5494" w:rsidRPr="002C5494" w:rsidTr="00A5203A">
        <w:trPr>
          <w:trHeight w:val="106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Rosińska M.,  Edwards L., 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Inglot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Repetytorium do szkół ponadgimnazjalnych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931/2018</w:t>
            </w:r>
          </w:p>
        </w:tc>
      </w:tr>
      <w:tr w:rsidR="002C5494" w:rsidRPr="002C5494" w:rsidTr="00A5203A">
        <w:trPr>
          <w:trHeight w:val="1920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G., Ćwikowska B.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       Kurs dla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początkujacych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część 1b.                   Kurs dla kontynuujących: część 2a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"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LektorKlett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1b: 333/2/2015/z2   2a: 333/3/2015/z1     </w:t>
            </w:r>
          </w:p>
        </w:tc>
      </w:tr>
      <w:tr w:rsidR="002C5494" w:rsidRPr="002C5494" w:rsidTr="00A5203A">
        <w:trPr>
          <w:trHeight w:val="2070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Motta G., Ćwikowska B.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Direkt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                Kurs dla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początkujacych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część 2a.                   Kurs dla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kontunuujących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część 2b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"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LektorKlett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2a: 333/3/2015/z1        2b: 333/4/2016/z1</w:t>
            </w:r>
          </w:p>
        </w:tc>
      </w:tr>
      <w:tr w:rsidR="002C5494" w:rsidRPr="002C5494" w:rsidTr="00A5203A">
        <w:trPr>
          <w:trHeight w:val="1305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JĘZYK POLSK</w:t>
            </w: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Paczoska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E.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Przeszłość to dziś. Klasa 2 część 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Piotra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Marciszuka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"Stentor"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498/3/2013</w:t>
            </w:r>
          </w:p>
        </w:tc>
      </w:tr>
      <w:tr w:rsidR="002C5494" w:rsidRPr="002C5494" w:rsidTr="00A5203A">
        <w:trPr>
          <w:trHeight w:val="160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Kopciński J.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Przeszłość to dziś. Klasa 2 część 2                            2. Przeszłość to dziś. Klasa 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Piotra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Marciszuka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"Stentor"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498/4/2013/2016 498/5/2014</w:t>
            </w:r>
          </w:p>
        </w:tc>
      </w:tr>
      <w:tr w:rsidR="002C5494" w:rsidRPr="002C5494" w:rsidTr="00A5203A">
        <w:trPr>
          <w:trHeight w:val="2550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Antek M., Belka K. Grabowski P.                                                   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 do matury. Podręcznik do matematyki dla szkół ponadgimnazjalnych. Klasa 2. Kształcenie ogólne w zakresie podstawowym i rozszerzonym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619/2/2013/2016  </w:t>
            </w:r>
          </w:p>
        </w:tc>
      </w:tr>
      <w:tr w:rsidR="002C5494" w:rsidRPr="002C5494" w:rsidTr="00A5203A">
        <w:trPr>
          <w:trHeight w:val="2385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Antek M., Belka K. Grabowski P.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 do matury. Podręcznik do matematyki dla szkół ponadgimnazjalnych. Klasa 3. Kształcenie ogólne w zakresie podstawowym i rozszerzonym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619/3/2014/2016   </w:t>
            </w:r>
          </w:p>
        </w:tc>
      </w:tr>
      <w:tr w:rsidR="002C5494" w:rsidRPr="002C5494" w:rsidTr="00A5203A">
        <w:trPr>
          <w:trHeight w:val="1020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Ks. P. Pierzchała, s. O. Pierożek, J.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Jarszak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Być świadkiem Zmartwychwstałego w rodzinie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Katechetyczne Warszawa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AZ-43-01/10-WA-4/14</w:t>
            </w:r>
          </w:p>
        </w:tc>
      </w:tr>
      <w:tr w:rsidR="002C5494" w:rsidRPr="002C5494" w:rsidTr="00A5203A">
        <w:trPr>
          <w:trHeight w:val="109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Ks. P. Pierzchała, s. O. Pierożek, J.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Jarszak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Być świadkiem Zmartwychwstałego w rodzinie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Katechetyczne Warszawa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AZ-43-01/10-WA-4/14</w:t>
            </w:r>
          </w:p>
        </w:tc>
      </w:tr>
      <w:tr w:rsidR="002C5494" w:rsidRPr="002C5494" w:rsidTr="00A5203A">
        <w:trPr>
          <w:trHeight w:val="2745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Balicki A.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i społeczeństwo. Przedmiot uzupełniający. Podręcznik dla szkół ponadgimnazjalnych.  Ojczysty Panteon i ojczyste spory Rządzący i rządzeni Wojny i wojskowość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665.2013 666/4/2014</w:t>
            </w:r>
          </w:p>
        </w:tc>
      </w:tr>
      <w:tr w:rsidR="002C5494" w:rsidRPr="002C5494" w:rsidTr="00A5203A">
        <w:trPr>
          <w:trHeight w:val="211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 Burda, A. Roszak, M. Szymczak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i społeczeństwo. Przedmiot uzupełniający. Podręcznik dla szkół ponadgimnazjalnych. Europa i świat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665/2/2014</w:t>
            </w:r>
          </w:p>
        </w:tc>
      </w:tr>
      <w:tr w:rsidR="002C5494" w:rsidRPr="002C5494" w:rsidTr="00A5203A">
        <w:trPr>
          <w:trHeight w:val="162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C549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DZIAŁALNOŚĆ GOSPODARCZA W FOTOGRAFII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Musiałkiewicz</w:t>
            </w:r>
            <w:proofErr w:type="spellEnd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Podejmowanie i prowadzenie działalności gospodarczej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Wydawnictwo "Ekonomik" Jacek </w:t>
            </w:r>
            <w:proofErr w:type="spellStart"/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Musiałkiewicz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94" w:rsidRPr="002C5494" w:rsidRDefault="002C5494" w:rsidP="002C5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5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42/2014</w:t>
            </w:r>
          </w:p>
        </w:tc>
      </w:tr>
    </w:tbl>
    <w:p w:rsidR="00B1542C" w:rsidRDefault="00B1542C"/>
    <w:sectPr w:rsidR="00B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4"/>
    <w:rsid w:val="002C5494"/>
    <w:rsid w:val="00A5203A"/>
    <w:rsid w:val="00B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55EC-F440-46A5-90BC-A7AA721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4F7C-38E9-4F44-B2BF-8FE0062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48505591452</dc:creator>
  <cp:keywords/>
  <dc:description/>
  <cp:lastModifiedBy>48505591452</cp:lastModifiedBy>
  <cp:revision>3</cp:revision>
  <dcterms:created xsi:type="dcterms:W3CDTF">2021-07-07T10:42:00Z</dcterms:created>
  <dcterms:modified xsi:type="dcterms:W3CDTF">2021-07-07T10:48:00Z</dcterms:modified>
</cp:coreProperties>
</file>